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3E48" w14:textId="77777777" w:rsidR="00E40049" w:rsidRDefault="00E40049">
      <w:pPr>
        <w:pStyle w:val="Title"/>
      </w:pPr>
      <w:r>
        <w:t>Skelbimas</w:t>
      </w:r>
    </w:p>
    <w:p w14:paraId="77A31DDB" w14:textId="77777777" w:rsidR="00E40049" w:rsidRDefault="00E40049">
      <w:pPr>
        <w:jc w:val="both"/>
      </w:pPr>
    </w:p>
    <w:p w14:paraId="47BD4242" w14:textId="0D8FB2F0" w:rsidR="00E40049" w:rsidRPr="0084426B" w:rsidRDefault="00E40049" w:rsidP="000A65AC">
      <w:pPr>
        <w:pStyle w:val="BodyTextIndent"/>
        <w:ind w:firstLine="567"/>
      </w:pPr>
      <w:r w:rsidRPr="0084426B">
        <w:t xml:space="preserve">Vadovaujantis aplinkos ministro </w:t>
      </w:r>
      <w:r w:rsidR="000A65AC" w:rsidRPr="000A65AC">
        <w:t>2025 m. gegužės 22 d. įsakymu Nr. D1-64</w:t>
      </w:r>
      <w:r w:rsidR="000A65AC">
        <w:t xml:space="preserve"> </w:t>
      </w:r>
      <w:r w:rsidRPr="0084426B">
        <w:t xml:space="preserve">,,Dėl valstybinės reikšmės miškų plotų schemų tikslinimo“, parengtas </w:t>
      </w:r>
      <w:r w:rsidR="000A65AC">
        <w:t>Prienų</w:t>
      </w:r>
      <w:r w:rsidR="00C179F0" w:rsidRPr="0084426B">
        <w:t xml:space="preserve"> rajono</w:t>
      </w:r>
      <w:r w:rsidR="00F65DBB" w:rsidRPr="0084426B">
        <w:t xml:space="preserve"> </w:t>
      </w:r>
      <w:r w:rsidRPr="0084426B">
        <w:t>savivaldybės valstybinės reikšmės miškų plotų schemos pakeitimo projektas. Organizatorius – Aplinkos ministerija. Rengėjas – Valstybinė miškų tarnyba.</w:t>
      </w:r>
    </w:p>
    <w:p w14:paraId="42A3C6CD" w14:textId="24F712E8" w:rsidR="00E40049" w:rsidRPr="0084426B" w:rsidRDefault="00E40049" w:rsidP="000A65AC">
      <w:pPr>
        <w:ind w:firstLine="567"/>
        <w:jc w:val="both"/>
      </w:pPr>
      <w:r w:rsidRPr="0084426B">
        <w:t xml:space="preserve">Su projektu galima susipažinti </w:t>
      </w:r>
      <w:r w:rsidR="000A65AC">
        <w:t>Prienų</w:t>
      </w:r>
      <w:r w:rsidR="00C179F0" w:rsidRPr="0084426B">
        <w:t xml:space="preserve"> rajono</w:t>
      </w:r>
      <w:r w:rsidRPr="0084426B">
        <w:t xml:space="preserve"> savivaldybėje (</w:t>
      </w:r>
      <w:r w:rsidR="000A65AC" w:rsidRPr="000A65AC">
        <w:t>Laisvės aikštė 12, Prienai</w:t>
      </w:r>
      <w:r w:rsidRPr="0084426B">
        <w:t>)</w:t>
      </w:r>
      <w:r w:rsidR="008D23F8" w:rsidRPr="0084426B">
        <w:t xml:space="preserve"> bei Valstybinės miškų tarnybos internetinėje svetainėje</w:t>
      </w:r>
      <w:r w:rsidRPr="0084426B">
        <w:t>.</w:t>
      </w:r>
      <w:r w:rsidR="00AC196D" w:rsidRPr="0084426B">
        <w:t xml:space="preserve"> Viešas projekto svarstymas įvyks 202</w:t>
      </w:r>
      <w:r w:rsidR="000A65AC">
        <w:t>5</w:t>
      </w:r>
      <w:r w:rsidR="00AC196D" w:rsidRPr="0084426B">
        <w:t xml:space="preserve"> m.</w:t>
      </w:r>
      <w:r w:rsidR="009A1F15" w:rsidRPr="0084426B">
        <w:t xml:space="preserve"> </w:t>
      </w:r>
      <w:r w:rsidR="000A65AC">
        <w:t>liepos</w:t>
      </w:r>
      <w:r w:rsidR="005B4D23" w:rsidRPr="0084426B">
        <w:t xml:space="preserve"> </w:t>
      </w:r>
      <w:r w:rsidR="000A65AC">
        <w:t>30</w:t>
      </w:r>
      <w:r w:rsidR="00AC196D" w:rsidRPr="0084426B">
        <w:t xml:space="preserve"> d. 1</w:t>
      </w:r>
      <w:r w:rsidR="00C179F0" w:rsidRPr="0084426B">
        <w:t>0</w:t>
      </w:r>
      <w:r w:rsidR="00AC196D" w:rsidRPr="0084426B">
        <w:t xml:space="preserve"> val.</w:t>
      </w:r>
      <w:r w:rsidR="00AC196D" w:rsidRPr="0084426B">
        <w:rPr>
          <w:color w:val="FF0000"/>
        </w:rPr>
        <w:t xml:space="preserve"> </w:t>
      </w:r>
      <w:r w:rsidR="00AC196D" w:rsidRPr="0084426B">
        <w:t xml:space="preserve">nuotoliniu būdu. Prisijungimo nuoroda skelbiama </w:t>
      </w:r>
      <w:r w:rsidR="000A65AC">
        <w:t>Prienų</w:t>
      </w:r>
      <w:r w:rsidR="00C179F0" w:rsidRPr="0084426B">
        <w:t xml:space="preserve"> rajono</w:t>
      </w:r>
      <w:r w:rsidR="00AC196D" w:rsidRPr="0084426B">
        <w:t xml:space="preserve"> savivaldybės ir Valstybinės miškų tarnybos internetinėse svetainėse.</w:t>
      </w:r>
    </w:p>
    <w:p w14:paraId="200E84BC" w14:textId="4E0E2AC0" w:rsidR="00E40049" w:rsidRDefault="00E40049" w:rsidP="000A65AC">
      <w:pPr>
        <w:pStyle w:val="BodyText"/>
        <w:ind w:firstLine="851"/>
      </w:pPr>
      <w:r w:rsidRPr="0084426B">
        <w:t xml:space="preserve">Informaciją teikia Valstybinė miškų tarnyba, Pramonės pr. 11a, Kaunas, tel. </w:t>
      </w:r>
      <w:r w:rsidR="00B9769D" w:rsidRPr="0084426B">
        <w:t>+370</w:t>
      </w:r>
      <w:r w:rsidR="00146034" w:rsidRPr="0084426B">
        <w:t xml:space="preserve"> 601 69122</w:t>
      </w:r>
      <w:r w:rsidRPr="0084426B">
        <w:t xml:space="preserve">, el. p. </w:t>
      </w:r>
      <w:proofErr w:type="spellStart"/>
      <w:r w:rsidR="00094619">
        <w:t>info</w:t>
      </w:r>
      <w:r w:rsidRPr="0084426B">
        <w:t>@amvmt.lt</w:t>
      </w:r>
      <w:proofErr w:type="spellEnd"/>
      <w:r w:rsidRPr="0084426B">
        <w:t xml:space="preserve"> ; </w:t>
      </w:r>
      <w:hyperlink r:id="rId4" w:history="1">
        <w:r w:rsidR="00104E75" w:rsidRPr="000C1C0D">
          <w:rPr>
            <w:rStyle w:val="Hyperlink"/>
          </w:rPr>
          <w:t>https://amvmt.lrv.lt</w:t>
        </w:r>
      </w:hyperlink>
      <w:r w:rsidR="00104E75">
        <w:t xml:space="preserve"> </w:t>
      </w:r>
    </w:p>
    <w:p w14:paraId="54731430" w14:textId="5DDA666E" w:rsidR="00D6131D" w:rsidRPr="00D6131D" w:rsidRDefault="00D6131D" w:rsidP="009A1F15">
      <w:pPr>
        <w:jc w:val="both"/>
      </w:pPr>
    </w:p>
    <w:p w14:paraId="1E986081" w14:textId="56BB06D5" w:rsidR="00D6131D" w:rsidRPr="00D6131D" w:rsidRDefault="00D6131D" w:rsidP="009A1F15">
      <w:pPr>
        <w:jc w:val="both"/>
      </w:pPr>
    </w:p>
    <w:p w14:paraId="5F603FD3" w14:textId="0A7D65E9" w:rsidR="00D6131D" w:rsidRDefault="00D6131D" w:rsidP="00D6131D"/>
    <w:sectPr w:rsidR="00D6131D">
      <w:pgSz w:w="11906" w:h="16838"/>
      <w:pgMar w:top="1134" w:right="567" w:bottom="1134" w:left="9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58"/>
    <w:rsid w:val="00094619"/>
    <w:rsid w:val="000A65AC"/>
    <w:rsid w:val="000B15BF"/>
    <w:rsid w:val="000D62AC"/>
    <w:rsid w:val="00104E75"/>
    <w:rsid w:val="00146034"/>
    <w:rsid w:val="002743E6"/>
    <w:rsid w:val="00295091"/>
    <w:rsid w:val="002A3C45"/>
    <w:rsid w:val="002A6447"/>
    <w:rsid w:val="00330AFD"/>
    <w:rsid w:val="00331907"/>
    <w:rsid w:val="00355B3A"/>
    <w:rsid w:val="00362DE9"/>
    <w:rsid w:val="00387D95"/>
    <w:rsid w:val="003A3938"/>
    <w:rsid w:val="003E3BD1"/>
    <w:rsid w:val="00454A32"/>
    <w:rsid w:val="00497E56"/>
    <w:rsid w:val="004A23CF"/>
    <w:rsid w:val="005402CC"/>
    <w:rsid w:val="005A151C"/>
    <w:rsid w:val="005B16F1"/>
    <w:rsid w:val="005B4D23"/>
    <w:rsid w:val="005D4855"/>
    <w:rsid w:val="00614B01"/>
    <w:rsid w:val="0067035A"/>
    <w:rsid w:val="006A25FC"/>
    <w:rsid w:val="006C0820"/>
    <w:rsid w:val="00701AEE"/>
    <w:rsid w:val="007026F8"/>
    <w:rsid w:val="00730BFE"/>
    <w:rsid w:val="007E7BD4"/>
    <w:rsid w:val="0082593B"/>
    <w:rsid w:val="0084426B"/>
    <w:rsid w:val="00863F19"/>
    <w:rsid w:val="00864065"/>
    <w:rsid w:val="008B6B11"/>
    <w:rsid w:val="008D23F8"/>
    <w:rsid w:val="00900B48"/>
    <w:rsid w:val="009335F0"/>
    <w:rsid w:val="00954B18"/>
    <w:rsid w:val="009A1F15"/>
    <w:rsid w:val="00A5426C"/>
    <w:rsid w:val="00AC196D"/>
    <w:rsid w:val="00AC34A8"/>
    <w:rsid w:val="00B30858"/>
    <w:rsid w:val="00B31ED3"/>
    <w:rsid w:val="00B832F4"/>
    <w:rsid w:val="00B9769D"/>
    <w:rsid w:val="00C179F0"/>
    <w:rsid w:val="00C34634"/>
    <w:rsid w:val="00CB2BBC"/>
    <w:rsid w:val="00D04707"/>
    <w:rsid w:val="00D55591"/>
    <w:rsid w:val="00D6131D"/>
    <w:rsid w:val="00D82A3D"/>
    <w:rsid w:val="00DA372C"/>
    <w:rsid w:val="00DB5CB0"/>
    <w:rsid w:val="00DD112D"/>
    <w:rsid w:val="00DD6616"/>
    <w:rsid w:val="00E40049"/>
    <w:rsid w:val="00E94321"/>
    <w:rsid w:val="00EB4A3C"/>
    <w:rsid w:val="00EB7234"/>
    <w:rsid w:val="00F4136A"/>
    <w:rsid w:val="00F65DBB"/>
    <w:rsid w:val="00F91F93"/>
    <w:rsid w:val="00FE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DCC33C"/>
  <w15:chartTrackingRefBased/>
  <w15:docId w15:val="{109E5FA6-E38B-408D-96EE-FD67117D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napToGrid w:val="0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customStyle="1" w:styleId="A3">
    <w:name w:val="A3"/>
    <w:rPr>
      <w:color w:val="000000"/>
      <w:sz w:val="18"/>
      <w:szCs w:val="18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Indent">
    <w:name w:val="Body Text Indent"/>
    <w:basedOn w:val="Normal"/>
    <w:semiHidden/>
    <w:pPr>
      <w:ind w:right="6" w:firstLine="360"/>
      <w:jc w:val="both"/>
    </w:pPr>
  </w:style>
  <w:style w:type="paragraph" w:styleId="BodyTextIndent2">
    <w:name w:val="Body Text Indent 2"/>
    <w:basedOn w:val="Normal"/>
    <w:semiHidden/>
    <w:pPr>
      <w:ind w:firstLine="120"/>
      <w:jc w:val="both"/>
    </w:pPr>
  </w:style>
  <w:style w:type="paragraph" w:styleId="BodyText">
    <w:name w:val="Body Text"/>
    <w:basedOn w:val="Normal"/>
    <w:semiHidden/>
    <w:pPr>
      <w:jc w:val="both"/>
    </w:pPr>
  </w:style>
  <w:style w:type="paragraph" w:styleId="Title">
    <w:name w:val="Title"/>
    <w:basedOn w:val="Normal"/>
    <w:qFormat/>
    <w:pPr>
      <w:ind w:left="-480"/>
      <w:jc w:val="center"/>
    </w:pPr>
    <w:rPr>
      <w:b/>
    </w:rPr>
  </w:style>
  <w:style w:type="character" w:styleId="UnresolvedMention">
    <w:name w:val="Unresolved Mention"/>
    <w:basedOn w:val="DefaultParagraphFont"/>
    <w:uiPriority w:val="99"/>
    <w:semiHidden/>
    <w:unhideWhenUsed/>
    <w:rsid w:val="00104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styles.xml"
                 Type="http://schemas.openxmlformats.org/officeDocument/2006/relationships/styles"/>
   <Relationship Id="rId2" Target="settings.xml"
                 Type="http://schemas.openxmlformats.org/officeDocument/2006/relationships/settings"/>
   <Relationship Id="rId3" Target="webSettings.xml"
                 Type="http://schemas.openxmlformats.org/officeDocument/2006/relationships/webSettings"/>
   <Relationship Id="rId4" Target="https://amvmt.lrv.lt" TargetMode="External"
                 Type="http://schemas.openxmlformats.org/officeDocument/2006/relationships/hyperlink"/>
   <Relationship Id="rId5" Target="fontTable.xml"
                 Type="http://schemas.openxmlformats.org/officeDocument/2006/relationships/fontTable"/>
   <Relationship Id="rId6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528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Parengtas Ignalinos rajono savivaldybės valstybinės reikšmės miškų plotų  schemos pakeitimo projektas</vt:lpstr>
    </vt:vector>
  </TitlesOfParts>
  <Company>VMT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2020-06-17T07:32:00Z</dcterms:created>
  <dc:creator>Leandras</dc:creator>
  <cp:lastModifiedBy>Asta Kairienė</cp:lastModifiedBy>
  <cp:lastPrinted>2021-03-17T09:17:00Z</cp:lastPrinted>
  <dcterms:modified xsi:type="dcterms:W3CDTF">2025-07-09T06:11:00Z</dcterms:modified>
  <cp:revision>56</cp:revision>
  <dc:title>Parengtas Ignalinos rajono savivaldybės valstybinės reikšmės miškų plotų  schemos pakeitimo projektas</dc:title>
</cp:coreProperties>
</file>